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4EBF" w:rsidRPr="0026113C" w:rsidRDefault="008E4EBF" w:rsidP="008E4EBF">
      <w:pPr>
        <w:pStyle w:val="USAIDHeading1"/>
      </w:pPr>
      <w:bookmarkStart w:id="0" w:name="_Toc42180491"/>
      <w:r w:rsidRPr="0026113C">
        <w:t>Como diseñar Indicadores SMART</w:t>
      </w:r>
      <w:bookmarkEnd w:id="0"/>
    </w:p>
    <w:p w:rsidR="008E4EBF" w:rsidRPr="0026113C" w:rsidRDefault="008E4EBF" w:rsidP="008E4EBF">
      <w:pPr>
        <w:spacing w:after="120"/>
        <w:jc w:val="both"/>
        <w:rPr>
          <w:rFonts w:ascii="Gill Sans MT" w:hAnsi="Gill Sans MT"/>
        </w:rPr>
      </w:pPr>
      <w:r w:rsidRPr="0026113C">
        <w:rPr>
          <w:rFonts w:ascii="Gill Sans MT" w:hAnsi="Gill Sans MT"/>
        </w:rPr>
        <w:t>Un indicador es una unidad de medida que ayuda a determinar el grado de avance hacia el logro de los resultados, se refiere a información medible y específica que nos permite dar seguimiento a los cambios que se generan a partir de una intervención. Los indicadores permiten especificar la forma en que se verificará el grado de cumplimiento de los resultados de corto y de largo plazo.</w:t>
      </w:r>
      <w:bookmarkStart w:id="1" w:name="_GoBack"/>
      <w:bookmarkEnd w:id="1"/>
    </w:p>
    <w:p w:rsidR="008E4EBF" w:rsidRPr="008E4EBF" w:rsidRDefault="008E4EBF" w:rsidP="008E4EBF">
      <w:pPr>
        <w:pStyle w:val="Ttulo2"/>
        <w:rPr>
          <w:rFonts w:ascii="Gill Sans MT" w:hAnsi="Gill Sans MT"/>
          <w:lang w:val="es-MX"/>
        </w:rPr>
      </w:pPr>
      <w:bookmarkStart w:id="2" w:name="_Toc42180492"/>
      <w:r w:rsidRPr="008E4EBF">
        <w:rPr>
          <w:rFonts w:ascii="Gill Sans MT" w:hAnsi="Gill Sans MT"/>
          <w:lang w:val="es-MX"/>
        </w:rPr>
        <w:t>Utilidad y características principales de los indicadores</w:t>
      </w:r>
      <w:bookmarkEnd w:id="2"/>
    </w:p>
    <w:p w:rsidR="008E4EBF" w:rsidRPr="0026113C" w:rsidRDefault="008E4EBF" w:rsidP="008E4EBF">
      <w:pPr>
        <w:pStyle w:val="Prrafodelista"/>
        <w:numPr>
          <w:ilvl w:val="0"/>
          <w:numId w:val="3"/>
        </w:numPr>
        <w:spacing w:after="120"/>
        <w:jc w:val="both"/>
        <w:rPr>
          <w:rFonts w:ascii="Gill Sans MT" w:hAnsi="Gill Sans MT"/>
        </w:rPr>
      </w:pPr>
      <w:r w:rsidRPr="0026113C">
        <w:rPr>
          <w:rFonts w:ascii="Gill Sans MT" w:hAnsi="Gill Sans MT"/>
        </w:rPr>
        <w:t>Permiten analizar el desempeño de los proyectos</w:t>
      </w:r>
    </w:p>
    <w:p w:rsidR="008E4EBF" w:rsidRPr="0026113C" w:rsidRDefault="008E4EBF" w:rsidP="008E4EBF">
      <w:pPr>
        <w:pStyle w:val="Prrafodelista"/>
        <w:numPr>
          <w:ilvl w:val="0"/>
          <w:numId w:val="3"/>
        </w:numPr>
        <w:spacing w:after="120"/>
        <w:jc w:val="both"/>
        <w:rPr>
          <w:rFonts w:ascii="Gill Sans MT" w:hAnsi="Gill Sans MT"/>
        </w:rPr>
      </w:pPr>
      <w:r w:rsidRPr="0026113C">
        <w:rPr>
          <w:rFonts w:ascii="Gill Sans MT" w:hAnsi="Gill Sans MT"/>
        </w:rPr>
        <w:t xml:space="preserve">Son fundamentales para determinar si los proyectos están logrando las metas planteadas o no. </w:t>
      </w:r>
    </w:p>
    <w:p w:rsidR="008E4EBF" w:rsidRPr="0026113C" w:rsidRDefault="008E4EBF" w:rsidP="008E4EBF">
      <w:pPr>
        <w:pStyle w:val="Prrafodelista"/>
        <w:numPr>
          <w:ilvl w:val="0"/>
          <w:numId w:val="3"/>
        </w:numPr>
        <w:spacing w:after="120"/>
        <w:jc w:val="both"/>
        <w:rPr>
          <w:rFonts w:ascii="Gill Sans MT" w:hAnsi="Gill Sans MT"/>
        </w:rPr>
      </w:pPr>
      <w:r w:rsidRPr="0026113C">
        <w:rPr>
          <w:rFonts w:ascii="Gill Sans MT" w:hAnsi="Gill Sans MT"/>
        </w:rPr>
        <w:t>Son necesarios para identificar los productos y resultados relacionados con las actividades de las organizaciones</w:t>
      </w:r>
    </w:p>
    <w:p w:rsidR="008E4EBF" w:rsidRPr="0026113C" w:rsidRDefault="008E4EBF" w:rsidP="008E4EBF">
      <w:pPr>
        <w:pStyle w:val="Prrafodelista"/>
        <w:numPr>
          <w:ilvl w:val="0"/>
          <w:numId w:val="3"/>
        </w:numPr>
        <w:spacing w:after="120"/>
        <w:jc w:val="both"/>
        <w:rPr>
          <w:rFonts w:ascii="Gill Sans MT" w:hAnsi="Gill Sans MT"/>
        </w:rPr>
      </w:pPr>
      <w:r w:rsidRPr="0026113C">
        <w:rPr>
          <w:rFonts w:ascii="Gill Sans MT" w:hAnsi="Gill Sans MT"/>
        </w:rPr>
        <w:t>Se diseñan en función de los objetivos del programa o proyecto</w:t>
      </w:r>
    </w:p>
    <w:p w:rsidR="008E4EBF" w:rsidRPr="0026113C" w:rsidRDefault="008E4EBF" w:rsidP="008E4EBF">
      <w:pPr>
        <w:pStyle w:val="Prrafodelista"/>
        <w:numPr>
          <w:ilvl w:val="0"/>
          <w:numId w:val="3"/>
        </w:numPr>
        <w:spacing w:after="120"/>
        <w:jc w:val="both"/>
        <w:rPr>
          <w:rFonts w:ascii="Gill Sans MT" w:hAnsi="Gill Sans MT"/>
        </w:rPr>
      </w:pPr>
      <w:r w:rsidRPr="0026113C">
        <w:rPr>
          <w:rFonts w:ascii="Gill Sans MT" w:hAnsi="Gill Sans MT"/>
        </w:rPr>
        <w:t>Dependen de la disponibilidad de información y la capacidad para recolectarla</w:t>
      </w:r>
    </w:p>
    <w:p w:rsidR="008E4EBF" w:rsidRPr="0026113C" w:rsidRDefault="008E4EBF" w:rsidP="008E4EBF">
      <w:pPr>
        <w:pStyle w:val="Ttulo2"/>
        <w:rPr>
          <w:rFonts w:ascii="Gill Sans MT" w:hAnsi="Gill Sans MT"/>
        </w:rPr>
      </w:pPr>
      <w:bookmarkStart w:id="3" w:name="_Toc42180493"/>
      <w:r w:rsidRPr="008E4EBF">
        <w:rPr>
          <w:rFonts w:ascii="Gill Sans MT" w:hAnsi="Gill Sans MT"/>
          <w:lang w:val="es-MX"/>
        </w:rPr>
        <w:t xml:space="preserve">¿Qué características deben tener los indicadores? </w:t>
      </w:r>
      <w:proofErr w:type="spellStart"/>
      <w:r w:rsidRPr="0026113C">
        <w:rPr>
          <w:rFonts w:ascii="Gill Sans MT" w:hAnsi="Gill Sans MT"/>
        </w:rPr>
        <w:t>Indicadores SMART</w:t>
      </w:r>
      <w:bookmarkEnd w:id="3"/>
    </w:p>
    <w:p w:rsidR="008E4EBF" w:rsidRPr="0026113C" w:rsidRDefault="008E4EBF" w:rsidP="008E4EBF">
      <w:pPr>
        <w:pStyle w:val="Prrafodelista"/>
        <w:numPr>
          <w:ilvl w:val="0"/>
          <w:numId w:val="4"/>
        </w:numPr>
        <w:spacing w:after="120"/>
        <w:jc w:val="both"/>
        <w:rPr>
          <w:rFonts w:ascii="Gill Sans MT" w:hAnsi="Gill Sans MT"/>
        </w:rPr>
      </w:pPr>
      <w:r w:rsidRPr="0026113C">
        <w:rPr>
          <w:rFonts w:ascii="Gill Sans MT" w:hAnsi="Gill Sans MT"/>
          <w:b/>
          <w:i/>
          <w:iCs/>
          <w:color w:val="1F3864" w:themeColor="accent1" w:themeShade="80"/>
        </w:rPr>
        <w:t>S</w:t>
      </w:r>
      <w:r w:rsidRPr="0026113C">
        <w:rPr>
          <w:rFonts w:ascii="Gill Sans MT" w:hAnsi="Gill Sans MT"/>
          <w:i/>
          <w:iCs/>
        </w:rPr>
        <w:t>pe</w:t>
      </w:r>
      <w:proofErr w:type="spellEnd"/>
      <w:r w:rsidRPr="0026113C">
        <w:rPr>
          <w:rFonts w:ascii="Gill Sans MT" w:hAnsi="Gill Sans MT"/>
          <w:i/>
          <w:iCs/>
        </w:rPr>
        <w:t>cific</w:t>
      </w:r>
      <w:r w:rsidRPr="0026113C">
        <w:rPr>
          <w:rFonts w:ascii="Gill Sans MT" w:hAnsi="Gill Sans MT"/>
        </w:rPr>
        <w:t xml:space="preserve"> (específico): concretos y orientados a un área definida de mejora o un cambio que queramos detectar en nuestra población objetivo</w:t>
      </w:r>
    </w:p>
    <w:p w:rsidR="008E4EBF" w:rsidRPr="0026113C" w:rsidRDefault="008E4EBF" w:rsidP="008E4EBF">
      <w:pPr>
        <w:pStyle w:val="Prrafodelista"/>
        <w:numPr>
          <w:ilvl w:val="0"/>
          <w:numId w:val="4"/>
        </w:numPr>
        <w:spacing w:after="120"/>
        <w:jc w:val="both"/>
        <w:rPr>
          <w:rFonts w:ascii="Gill Sans MT" w:hAnsi="Gill Sans MT"/>
        </w:rPr>
      </w:pPr>
      <w:r w:rsidRPr="0026113C">
        <w:rPr>
          <w:rFonts w:ascii="Gill Sans MT" w:hAnsi="Gill Sans MT"/>
          <w:b/>
          <w:i/>
          <w:iCs/>
          <w:color w:val="1F3864" w:themeColor="accent1" w:themeShade="80"/>
        </w:rPr>
        <w:t>M</w:t>
      </w:r>
      <w:r w:rsidRPr="0026113C">
        <w:rPr>
          <w:rFonts w:ascii="Gill Sans MT" w:hAnsi="Gill Sans MT"/>
          <w:i/>
          <w:iCs/>
        </w:rPr>
        <w:t>easurable</w:t>
      </w:r>
      <w:r w:rsidRPr="0026113C">
        <w:rPr>
          <w:rFonts w:ascii="Gill Sans MT" w:hAnsi="Gill Sans MT"/>
        </w:rPr>
        <w:t xml:space="preserve"> (medible): que es posible cuantificarlos de alguna manera</w:t>
      </w:r>
    </w:p>
    <w:p w:rsidR="008E4EBF" w:rsidRPr="0026113C" w:rsidRDefault="008E4EBF" w:rsidP="008E4EBF">
      <w:pPr>
        <w:pStyle w:val="Prrafodelista"/>
        <w:numPr>
          <w:ilvl w:val="0"/>
          <w:numId w:val="4"/>
        </w:numPr>
        <w:spacing w:after="120"/>
        <w:jc w:val="both"/>
        <w:rPr>
          <w:rFonts w:ascii="Gill Sans MT" w:hAnsi="Gill Sans MT"/>
        </w:rPr>
      </w:pPr>
      <w:r w:rsidRPr="0026113C">
        <w:rPr>
          <w:rFonts w:ascii="Gill Sans MT" w:hAnsi="Gill Sans MT"/>
          <w:b/>
          <w:i/>
          <w:iCs/>
          <w:color w:val="1F3864" w:themeColor="accent1" w:themeShade="80"/>
        </w:rPr>
        <w:t>A</w:t>
      </w:r>
      <w:r w:rsidRPr="0026113C">
        <w:rPr>
          <w:rFonts w:ascii="Gill Sans MT" w:hAnsi="Gill Sans MT"/>
          <w:i/>
          <w:iCs/>
        </w:rPr>
        <w:t>ttainable</w:t>
      </w:r>
      <w:r w:rsidRPr="0026113C">
        <w:rPr>
          <w:rFonts w:ascii="Gill Sans MT" w:hAnsi="Gill Sans MT"/>
        </w:rPr>
        <w:t xml:space="preserve"> (alcanzable): que los podemos lograr en el periodo definido</w:t>
      </w:r>
    </w:p>
    <w:p w:rsidR="008E4EBF" w:rsidRPr="0026113C" w:rsidRDefault="008E4EBF" w:rsidP="008E4EBF">
      <w:pPr>
        <w:pStyle w:val="Prrafodelista"/>
        <w:numPr>
          <w:ilvl w:val="0"/>
          <w:numId w:val="4"/>
        </w:numPr>
        <w:spacing w:after="120"/>
        <w:jc w:val="both"/>
        <w:rPr>
          <w:rFonts w:ascii="Gill Sans MT" w:hAnsi="Gill Sans MT"/>
        </w:rPr>
      </w:pPr>
      <w:r w:rsidRPr="0026113C">
        <w:rPr>
          <w:rFonts w:ascii="Gill Sans MT" w:hAnsi="Gill Sans MT"/>
          <w:b/>
          <w:i/>
          <w:iCs/>
          <w:color w:val="1F3864" w:themeColor="accent1" w:themeShade="80"/>
        </w:rPr>
        <w:t>R</w:t>
      </w:r>
      <w:r w:rsidRPr="0026113C">
        <w:rPr>
          <w:rFonts w:ascii="Gill Sans MT" w:hAnsi="Gill Sans MT"/>
          <w:i/>
          <w:iCs/>
        </w:rPr>
        <w:t>ealistic</w:t>
      </w:r>
      <w:r w:rsidRPr="0026113C">
        <w:rPr>
          <w:rFonts w:ascii="Gill Sans MT" w:hAnsi="Gill Sans MT"/>
        </w:rPr>
        <w:t xml:space="preserve"> (realista): que puedan ser medidos con los recursos físicos y humanos con los cuales disponemos</w:t>
      </w:r>
    </w:p>
    <w:p w:rsidR="008E4EBF" w:rsidRPr="0026113C" w:rsidRDefault="008E4EBF" w:rsidP="008E4EBF">
      <w:pPr>
        <w:pStyle w:val="Prrafodelista"/>
        <w:numPr>
          <w:ilvl w:val="0"/>
          <w:numId w:val="4"/>
        </w:numPr>
        <w:spacing w:after="120"/>
        <w:jc w:val="both"/>
        <w:rPr>
          <w:rFonts w:ascii="Gill Sans MT" w:hAnsi="Gill Sans MT"/>
        </w:rPr>
      </w:pPr>
      <w:r w:rsidRPr="0026113C">
        <w:rPr>
          <w:rFonts w:ascii="Gill Sans MT" w:hAnsi="Gill Sans MT"/>
          <w:b/>
          <w:i/>
          <w:iCs/>
          <w:color w:val="1F3864" w:themeColor="accent1" w:themeShade="80"/>
        </w:rPr>
        <w:t>T</w:t>
      </w:r>
      <w:r w:rsidRPr="0026113C">
        <w:rPr>
          <w:rFonts w:ascii="Gill Sans MT" w:hAnsi="Gill Sans MT"/>
          <w:i/>
          <w:iCs/>
        </w:rPr>
        <w:t>imely</w:t>
      </w:r>
      <w:r w:rsidRPr="0026113C">
        <w:rPr>
          <w:rFonts w:ascii="Gill Sans MT" w:hAnsi="Gill Sans MT"/>
        </w:rPr>
        <w:t xml:space="preserve"> (oportuno): que produzcan información a tiempo para la toma de decisiones</w:t>
      </w:r>
    </w:p>
    <w:p w:rsidR="008E4EBF" w:rsidRPr="0026113C" w:rsidRDefault="008E4EBF" w:rsidP="008E4EBF">
      <w:pPr>
        <w:spacing w:after="120"/>
        <w:jc w:val="both"/>
        <w:rPr>
          <w:rFonts w:ascii="Gill Sans MT" w:hAnsi="Gill Sans MT"/>
        </w:rPr>
      </w:pPr>
      <w:r w:rsidRPr="0026113C">
        <w:rPr>
          <w:rFonts w:ascii="Gill Sans MT" w:hAnsi="Gill Sans MT"/>
        </w:rPr>
        <w:t xml:space="preserve">Cada indicador debe estar ligado a un producto o resultado de la ToC. Esto asegura de que los datos que vas a obtener midan el desempeño del proyecto o de la organización. </w:t>
      </w:r>
    </w:p>
    <w:p w:rsidR="008E4EBF" w:rsidRPr="0026113C" w:rsidRDefault="008E4EBF" w:rsidP="008E4EBF">
      <w:pPr>
        <w:pStyle w:val="Ttulo2"/>
        <w:rPr>
          <w:rFonts w:ascii="Gill Sans MT" w:hAnsi="Gill Sans MT"/>
        </w:rPr>
      </w:pPr>
      <w:bookmarkStart w:id="4" w:name="_Toc42180494"/>
      <w:proofErr w:type="spellStart"/>
      <w:r w:rsidRPr="0026113C">
        <w:rPr>
          <w:rFonts w:ascii="Gill Sans MT" w:hAnsi="Gill Sans MT"/>
        </w:rPr>
        <w:t>Indicadores</w:t>
      </w:r>
      <w:proofErr w:type="spellEnd"/>
      <w:r w:rsidRPr="0026113C">
        <w:rPr>
          <w:rFonts w:ascii="Gill Sans MT" w:hAnsi="Gill Sans MT"/>
        </w:rPr>
        <w:t xml:space="preserve"> </w:t>
      </w:r>
      <w:proofErr w:type="spellStart"/>
      <w:r w:rsidRPr="0026113C">
        <w:rPr>
          <w:rFonts w:ascii="Gill Sans MT" w:hAnsi="Gill Sans MT"/>
        </w:rPr>
        <w:t>Eficientes</w:t>
      </w:r>
      <w:bookmarkEnd w:id="4"/>
      <w:proofErr w:type="spellEnd"/>
    </w:p>
    <w:p w:rsidR="008E4EBF" w:rsidRPr="0026113C" w:rsidRDefault="008E4EBF" w:rsidP="008E4EBF">
      <w:pPr>
        <w:spacing w:after="120"/>
        <w:jc w:val="both"/>
        <w:rPr>
          <w:rFonts w:ascii="Gill Sans MT" w:hAnsi="Gill Sans MT"/>
        </w:rPr>
      </w:pPr>
      <w:r w:rsidRPr="0026113C">
        <w:rPr>
          <w:rFonts w:ascii="Gill Sans MT" w:hAnsi="Gill Sans MT"/>
        </w:rPr>
        <w:t>Recolectar datos y analizarlos es costoso y toma tiempo. Por eso, es importante ser estratégico al elegir indicadores. El estándar es desarrollar de uno a tres indicadores por resultado, reduciendo el número de indicadores conforme se sube la lógica de un proyecto, es decir, más indicadores para productos y menos para metas o fines de alto alcance. Si un indicador mide su resultado, uno es suficiente.</w:t>
      </w:r>
    </w:p>
    <w:p w:rsidR="008E4EBF" w:rsidRPr="0026113C" w:rsidRDefault="008E4EBF" w:rsidP="008E4EBF">
      <w:pPr>
        <w:pStyle w:val="Ttulo2"/>
        <w:rPr>
          <w:rFonts w:ascii="Gill Sans MT" w:hAnsi="Gill Sans MT"/>
        </w:rPr>
      </w:pPr>
      <w:bookmarkStart w:id="5" w:name="_Toc42180495"/>
      <w:proofErr w:type="spellStart"/>
      <w:r w:rsidRPr="0026113C">
        <w:rPr>
          <w:rFonts w:ascii="Gill Sans MT" w:hAnsi="Gill Sans MT"/>
        </w:rPr>
        <w:t>Medios</w:t>
      </w:r>
      <w:proofErr w:type="spellEnd"/>
      <w:r w:rsidRPr="0026113C">
        <w:rPr>
          <w:rFonts w:ascii="Gill Sans MT" w:hAnsi="Gill Sans MT"/>
        </w:rPr>
        <w:t xml:space="preserve"> de </w:t>
      </w:r>
      <w:proofErr w:type="spellStart"/>
      <w:r w:rsidRPr="0026113C">
        <w:rPr>
          <w:rFonts w:ascii="Gill Sans MT" w:hAnsi="Gill Sans MT"/>
        </w:rPr>
        <w:t>verificación</w:t>
      </w:r>
      <w:bookmarkEnd w:id="5"/>
      <w:proofErr w:type="spellEnd"/>
    </w:p>
    <w:p w:rsidR="008E4EBF" w:rsidRPr="0026113C" w:rsidRDefault="008E4EBF" w:rsidP="008E4EBF">
      <w:pPr>
        <w:spacing w:after="120"/>
        <w:jc w:val="both"/>
        <w:rPr>
          <w:rFonts w:ascii="Gill Sans MT" w:hAnsi="Gill Sans MT"/>
        </w:rPr>
      </w:pPr>
      <w:r w:rsidRPr="0026113C">
        <w:rPr>
          <w:rFonts w:ascii="Gill Sans MT" w:hAnsi="Gill Sans MT"/>
        </w:rPr>
        <w:t>Para cada indicador es indispensable definir el medio de verificación (evidencia) que permitirá comprobar el avance del proyecto en esta área. También, es necesario definir la fuente de la información, el mecanismo de generarla y la persona o área responsable (en su caso).</w:t>
      </w:r>
    </w:p>
    <w:p w:rsidR="00894DB0" w:rsidRPr="008E4EBF" w:rsidRDefault="00894DB0">
      <w:pPr>
        <w:rPr>
          <w:rFonts w:ascii="Gill Sans MT" w:hAnsi="Gill Sans MT"/>
        </w:rPr>
      </w:pPr>
    </w:p>
    <w:sectPr w:rsidR="00894DB0" w:rsidRPr="008E4EBF" w:rsidSect="00E91B1F">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86BE9" w:rsidRDefault="00B86BE9" w:rsidP="00FE662D">
      <w:r>
        <w:separator/>
      </w:r>
    </w:p>
  </w:endnote>
  <w:endnote w:type="continuationSeparator" w:id="0">
    <w:p w:rsidR="00B86BE9" w:rsidRDefault="00B86BE9" w:rsidP="00FE66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ptima">
    <w:panose1 w:val="02000503060000020004"/>
    <w:charset w:val="00"/>
    <w:family w:val="auto"/>
    <w:pitch w:val="variable"/>
    <w:sig w:usb0="80000067" w:usb1="00000000" w:usb2="00000000" w:usb3="00000000" w:csb0="00000001" w:csb1="00000000"/>
  </w:font>
  <w:font w:name="Gill Sans MT">
    <w:panose1 w:val="020B0502020104020203"/>
    <w:charset w:val="4D"/>
    <w:family w:val="swiss"/>
    <w:pitch w:val="variable"/>
    <w:sig w:usb0="00000003" w:usb1="00000000" w:usb2="00000000" w:usb3="00000000" w:csb0="00000003" w:csb1="00000000"/>
  </w:font>
  <w:font w:name="Cabin">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86BE9" w:rsidRDefault="00B86BE9" w:rsidP="00FE662D">
      <w:r>
        <w:separator/>
      </w:r>
    </w:p>
  </w:footnote>
  <w:footnote w:type="continuationSeparator" w:id="0">
    <w:p w:rsidR="00B86BE9" w:rsidRDefault="00B86BE9" w:rsidP="00FE66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662D" w:rsidRPr="00B44749" w:rsidRDefault="00FE662D" w:rsidP="00FE662D">
    <w:pPr>
      <w:pStyle w:val="Encabezado"/>
      <w:jc w:val="right"/>
      <w:rPr>
        <w:rFonts w:ascii="Gill Sans MT" w:hAnsi="Gill Sans MT"/>
        <w:b/>
        <w:color w:val="000000" w:themeColor="text1"/>
        <w:sz w:val="28"/>
      </w:rPr>
    </w:pPr>
    <w:r w:rsidRPr="00B44749">
      <w:rPr>
        <w:rFonts w:ascii="Gill Sans MT" w:hAnsi="Gill Sans MT"/>
        <w:b/>
        <w:color w:val="000000" w:themeColor="text1"/>
        <w:sz w:val="28"/>
      </w:rPr>
      <w:t>Ficha técnica</w:t>
    </w:r>
  </w:p>
  <w:p w:rsidR="00FE662D" w:rsidRDefault="00FE662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DF75ED"/>
    <w:multiLevelType w:val="multilevel"/>
    <w:tmpl w:val="D3167A6C"/>
    <w:lvl w:ilvl="0">
      <w:start w:val="1"/>
      <w:numFmt w:val="decimal"/>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4E9D32B3"/>
    <w:multiLevelType w:val="multilevel"/>
    <w:tmpl w:val="C0262A5E"/>
    <w:lvl w:ilvl="0">
      <w:start w:val="1"/>
      <w:numFmt w:val="decimal"/>
      <w:suff w:val="space"/>
      <w:lvlText w:val="Capítulo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59EE5041"/>
    <w:multiLevelType w:val="hybridMultilevel"/>
    <w:tmpl w:val="4880E7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D1D6597"/>
    <w:multiLevelType w:val="hybridMultilevel"/>
    <w:tmpl w:val="544EAA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EBF"/>
    <w:rsid w:val="004063E4"/>
    <w:rsid w:val="004F5E64"/>
    <w:rsid w:val="00894DB0"/>
    <w:rsid w:val="008E4EBF"/>
    <w:rsid w:val="00B86BE9"/>
    <w:rsid w:val="00E91B1F"/>
    <w:rsid w:val="00FE662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8A785"/>
  <w15:chartTrackingRefBased/>
  <w15:docId w15:val="{CC2291CA-804E-E24C-8B54-E00FF2612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E4EBF"/>
    <w:rPr>
      <w:rFonts w:ascii="Times New Roman" w:eastAsia="Times New Roman" w:hAnsi="Times New Roman" w:cs="Times New Roman"/>
      <w:lang w:eastAsia="es-MX"/>
    </w:rPr>
  </w:style>
  <w:style w:type="paragraph" w:styleId="Ttulo1">
    <w:name w:val="heading 1"/>
    <w:basedOn w:val="Normal"/>
    <w:next w:val="Normal"/>
    <w:link w:val="Ttulo1Car"/>
    <w:uiPriority w:val="9"/>
    <w:qFormat/>
    <w:rsid w:val="008E4EB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aliases w:val="Título pri"/>
    <w:basedOn w:val="Normal"/>
    <w:next w:val="Normal"/>
    <w:link w:val="Ttulo2Car"/>
    <w:unhideWhenUsed/>
    <w:qFormat/>
    <w:rsid w:val="004063E4"/>
    <w:pPr>
      <w:keepNext/>
      <w:keepLines/>
      <w:numPr>
        <w:ilvl w:val="1"/>
        <w:numId w:val="2"/>
      </w:numPr>
      <w:spacing w:before="40" w:line="259" w:lineRule="auto"/>
      <w:outlineLvl w:val="1"/>
    </w:pPr>
    <w:rPr>
      <w:rFonts w:ascii="Optima" w:eastAsiaTheme="majorEastAsia" w:hAnsi="Optima" w:cstheme="majorBidi"/>
      <w:b/>
      <w:color w:val="0070C0"/>
      <w:sz w:val="26"/>
      <w:szCs w:val="26"/>
      <w:lang w:val="en-US"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aliases w:val="Título pri Car"/>
    <w:basedOn w:val="Fuentedeprrafopredeter"/>
    <w:link w:val="Ttulo2"/>
    <w:uiPriority w:val="9"/>
    <w:rsid w:val="004063E4"/>
    <w:rPr>
      <w:rFonts w:ascii="Optima" w:eastAsiaTheme="majorEastAsia" w:hAnsi="Optima" w:cstheme="majorBidi"/>
      <w:b/>
      <w:color w:val="0070C0"/>
      <w:sz w:val="26"/>
      <w:szCs w:val="26"/>
      <w:lang w:val="en-US" w:eastAsia="es-ES_tradnl"/>
    </w:rPr>
  </w:style>
  <w:style w:type="paragraph" w:styleId="Prrafodelista">
    <w:name w:val="List Paragraph"/>
    <w:aliases w:val="Resume Title,List Paragraph_Table bullets,Source,Primus H 3,lp1,List Paragraph1,Use Case List Paragraph,YC Bulet,Bullet Styles para,Ha,MCHIP_list paragraph,List Paragraph (numbered (a)),References"/>
    <w:basedOn w:val="Normal"/>
    <w:link w:val="PrrafodelistaCar"/>
    <w:uiPriority w:val="34"/>
    <w:qFormat/>
    <w:rsid w:val="008E4EBF"/>
    <w:pPr>
      <w:ind w:left="720"/>
      <w:contextualSpacing/>
    </w:pPr>
  </w:style>
  <w:style w:type="character" w:customStyle="1" w:styleId="PrrafodelistaCar">
    <w:name w:val="Párrafo de lista Car"/>
    <w:aliases w:val="Resume Title Car,List Paragraph_Table bullets Car,Source Car,Primus H 3 Car,lp1 Car,List Paragraph1 Car,Use Case List Paragraph Car,YC Bulet Car,Bullet Styles para Car,Ha Car,MCHIP_list paragraph Car,References Car"/>
    <w:link w:val="Prrafodelista"/>
    <w:uiPriority w:val="34"/>
    <w:locked/>
    <w:rsid w:val="008E4EBF"/>
    <w:rPr>
      <w:rFonts w:ascii="Times New Roman" w:eastAsia="Times New Roman" w:hAnsi="Times New Roman" w:cs="Times New Roman"/>
      <w:lang w:eastAsia="es-MX"/>
    </w:rPr>
  </w:style>
  <w:style w:type="paragraph" w:customStyle="1" w:styleId="USAIDHeading1">
    <w:name w:val="USAID Heading 1"/>
    <w:basedOn w:val="Ttulo1"/>
    <w:next w:val="Normal"/>
    <w:link w:val="USAIDHeading1Char"/>
    <w:qFormat/>
    <w:rsid w:val="008E4EBF"/>
    <w:pPr>
      <w:spacing w:before="360" w:after="120"/>
    </w:pPr>
    <w:rPr>
      <w:rFonts w:ascii="Gill Sans MT" w:eastAsia="Cabin" w:hAnsi="Gill Sans MT" w:cs="Cabin"/>
      <w:b/>
      <w:caps/>
      <w:smallCaps/>
      <w:color w:val="C00000"/>
      <w:sz w:val="28"/>
      <w:szCs w:val="52"/>
    </w:rPr>
  </w:style>
  <w:style w:type="character" w:customStyle="1" w:styleId="USAIDHeading1Char">
    <w:name w:val="USAID Heading 1 Char"/>
    <w:basedOn w:val="Ttulo1Car"/>
    <w:link w:val="USAIDHeading1"/>
    <w:rsid w:val="008E4EBF"/>
    <w:rPr>
      <w:rFonts w:ascii="Gill Sans MT" w:eastAsia="Cabin" w:hAnsi="Gill Sans MT" w:cs="Cabin"/>
      <w:b/>
      <w:caps/>
      <w:smallCaps/>
      <w:color w:val="C00000"/>
      <w:sz w:val="28"/>
      <w:szCs w:val="52"/>
      <w:lang w:eastAsia="es-MX"/>
    </w:rPr>
  </w:style>
  <w:style w:type="character" w:customStyle="1" w:styleId="Ttulo1Car">
    <w:name w:val="Título 1 Car"/>
    <w:basedOn w:val="Fuentedeprrafopredeter"/>
    <w:link w:val="Ttulo1"/>
    <w:uiPriority w:val="9"/>
    <w:rsid w:val="008E4EBF"/>
    <w:rPr>
      <w:rFonts w:asciiTheme="majorHAnsi" w:eastAsiaTheme="majorEastAsia" w:hAnsiTheme="majorHAnsi" w:cstheme="majorBidi"/>
      <w:color w:val="2F5496" w:themeColor="accent1" w:themeShade="BF"/>
      <w:sz w:val="32"/>
      <w:szCs w:val="32"/>
      <w:lang w:eastAsia="es-MX"/>
    </w:rPr>
  </w:style>
  <w:style w:type="paragraph" w:styleId="Encabezado">
    <w:name w:val="header"/>
    <w:basedOn w:val="Normal"/>
    <w:link w:val="EncabezadoCar"/>
    <w:uiPriority w:val="99"/>
    <w:unhideWhenUsed/>
    <w:rsid w:val="00FE662D"/>
    <w:pPr>
      <w:tabs>
        <w:tab w:val="center" w:pos="4419"/>
        <w:tab w:val="right" w:pos="8838"/>
      </w:tabs>
    </w:pPr>
  </w:style>
  <w:style w:type="character" w:customStyle="1" w:styleId="EncabezadoCar">
    <w:name w:val="Encabezado Car"/>
    <w:basedOn w:val="Fuentedeprrafopredeter"/>
    <w:link w:val="Encabezado"/>
    <w:uiPriority w:val="99"/>
    <w:rsid w:val="00FE662D"/>
    <w:rPr>
      <w:rFonts w:ascii="Times New Roman" w:eastAsia="Times New Roman" w:hAnsi="Times New Roman" w:cs="Times New Roman"/>
      <w:lang w:eastAsia="es-MX"/>
    </w:rPr>
  </w:style>
  <w:style w:type="paragraph" w:styleId="Piedepgina">
    <w:name w:val="footer"/>
    <w:basedOn w:val="Normal"/>
    <w:link w:val="PiedepginaCar"/>
    <w:uiPriority w:val="99"/>
    <w:unhideWhenUsed/>
    <w:rsid w:val="00FE662D"/>
    <w:pPr>
      <w:tabs>
        <w:tab w:val="center" w:pos="4419"/>
        <w:tab w:val="right" w:pos="8838"/>
      </w:tabs>
    </w:pPr>
  </w:style>
  <w:style w:type="character" w:customStyle="1" w:styleId="PiedepginaCar">
    <w:name w:val="Pie de página Car"/>
    <w:basedOn w:val="Fuentedeprrafopredeter"/>
    <w:link w:val="Piedepgina"/>
    <w:uiPriority w:val="99"/>
    <w:rsid w:val="00FE662D"/>
    <w:rPr>
      <w:rFonts w:ascii="Times New Roman" w:eastAsia="Times New Roman" w:hAnsi="Times New Roman"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DADD12B9AC8547ADDEB39D8078768C" ma:contentTypeVersion="223" ma:contentTypeDescription="Create a new document." ma:contentTypeScope="" ma:versionID="0a6331ce40b3413c9e35facb82c64138">
  <xsd:schema xmlns:xsd="http://www.w3.org/2001/XMLSchema" xmlns:xs="http://www.w3.org/2001/XMLSchema" xmlns:p="http://schemas.microsoft.com/office/2006/metadata/properties" xmlns:ns1="http://schemas.microsoft.com/sharepoint/v3" xmlns:ns2="f9347bd1-0b38-455a-9452-b4e67971548e" xmlns:ns3="80964fa5-9e98-4434-bf74-193e10d14e3e" targetNamespace="http://schemas.microsoft.com/office/2006/metadata/properties" ma:root="true" ma:fieldsID="2867b393a038e9aa09be141533ec7737" ns1:_="" ns2:_="" ns3:_="">
    <xsd:import namespace="http://schemas.microsoft.com/sharepoint/v3"/>
    <xsd:import namespace="f9347bd1-0b38-455a-9452-b4e67971548e"/>
    <xsd:import namespace="80964fa5-9e98-4434-bf74-193e10d14e3e"/>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_Flow_SignoffStatu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347bd1-0b38-455a-9452-b4e67971548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964fa5-9e98-4434-bf74-193e10d14e3e"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Flow_SignoffStatus xmlns="80964fa5-9e98-4434-bf74-193e10d14e3e" xsi:nil="true"/>
    <_dlc_DocId xmlns="f9347bd1-0b38-455a-9452-b4e67971548e">XTWU6KEWX26W-777071957-178612</_dlc_DocId>
    <_dlc_DocIdUrl xmlns="f9347bd1-0b38-455a-9452-b4e67971548e">
      <Url>https://socialimpact.sharepoint.com/sites/ops/q0175231600001/_layouts/15/DocIdRedir.aspx?ID=XTWU6KEWX26W-777071957-178612</Url>
      <Description>XTWU6KEWX26W-777071957-178612</Description>
    </_dlc_DocIdUrl>
  </documentManagement>
</p:properties>
</file>

<file path=customXml/itemProps1.xml><?xml version="1.0" encoding="utf-8"?>
<ds:datastoreItem xmlns:ds="http://schemas.openxmlformats.org/officeDocument/2006/customXml" ds:itemID="{5C3FA148-0ECE-4694-9984-48D920518566}"/>
</file>

<file path=customXml/itemProps2.xml><?xml version="1.0" encoding="utf-8"?>
<ds:datastoreItem xmlns:ds="http://schemas.openxmlformats.org/officeDocument/2006/customXml" ds:itemID="{922ECAE5-FE93-4273-9754-67DD51EF080E}"/>
</file>

<file path=customXml/itemProps3.xml><?xml version="1.0" encoding="utf-8"?>
<ds:datastoreItem xmlns:ds="http://schemas.openxmlformats.org/officeDocument/2006/customXml" ds:itemID="{5EDA44B3-8DD2-4423-A1C1-4E4F0482B2D5}"/>
</file>

<file path=customXml/itemProps4.xml><?xml version="1.0" encoding="utf-8"?>
<ds:datastoreItem xmlns:ds="http://schemas.openxmlformats.org/officeDocument/2006/customXml" ds:itemID="{47346EE0-AF9E-4C75-A4D5-45092E91F9AE}"/>
</file>

<file path=docProps/app.xml><?xml version="1.0" encoding="utf-8"?>
<Properties xmlns="http://schemas.openxmlformats.org/officeDocument/2006/extended-properties" xmlns:vt="http://schemas.openxmlformats.org/officeDocument/2006/docPropsVTypes">
  <Template>Normal.dotm</Template>
  <TotalTime>1</TotalTime>
  <Pages>1</Pages>
  <Words>354</Words>
  <Characters>1952</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Morales</dc:creator>
  <cp:keywords/>
  <dc:description/>
  <cp:lastModifiedBy>Claudia Morales</cp:lastModifiedBy>
  <cp:revision>2</cp:revision>
  <dcterms:created xsi:type="dcterms:W3CDTF">2020-06-09T01:50:00Z</dcterms:created>
  <dcterms:modified xsi:type="dcterms:W3CDTF">2020-07-09T15:35:00Z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0x01010015DADD12B9AC8547ADDEB39D8078768C</vt:lpwstr>
  </property>
  <property fmtid="{D5CDD505-2E9C-101B-9397-08002B2CF9AE}" pid="3" name="_dlc_DocIdItemGuid">
    <vt:lpwstr>4d479aa9-7068-49c4-be65-bdade8654661</vt:lpwstr>
  </property>
</Properties>
</file>